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BA8" w:rsidRDefault="00F74AFB" w:rsidP="00B01C4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«Медицинский  массаж»</w:t>
      </w:r>
    </w:p>
    <w:p w:rsidR="00B01C47" w:rsidRPr="00B01C47" w:rsidRDefault="00B01C47" w:rsidP="00B01C4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</w:p>
    <w:p w:rsidR="008E52BA" w:rsidRDefault="001703FC" w:rsidP="001703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о массаже. Виды массажа: лечебный, спортивный, гигиенический, косметический,  самомассаж, их разновидности.</w:t>
      </w:r>
    </w:p>
    <w:p w:rsidR="001703FC" w:rsidRDefault="00304609" w:rsidP="001703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массажа в комплексном лечении и реабилитации больных.</w:t>
      </w:r>
    </w:p>
    <w:p w:rsidR="00304609" w:rsidRDefault="00304609" w:rsidP="001703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о реабилитации. Сочетание массажа с лечебной гимнастикой и физиотерапией. Значение массажа в лечении и профилактике заболеваний у детей.</w:t>
      </w:r>
    </w:p>
    <w:p w:rsidR="00212C6E" w:rsidRDefault="00212C6E" w:rsidP="001703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Требования, предъявляемые к массажисту. Подготовка к массажу.</w:t>
      </w:r>
    </w:p>
    <w:p w:rsidR="00212C6E" w:rsidRDefault="00212C6E" w:rsidP="001703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положений массируемого и показатели достаточного расслабления мышц.</w:t>
      </w:r>
    </w:p>
    <w:p w:rsidR="00212C6E" w:rsidRDefault="00212C6E" w:rsidP="001703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организации лечебного массажа.</w:t>
      </w:r>
    </w:p>
    <w:p w:rsidR="00212C6E" w:rsidRDefault="00E6081B" w:rsidP="001703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Массажные средства. Оборудование рабочего места и массажного кабинета.</w:t>
      </w:r>
    </w:p>
    <w:p w:rsidR="00E6081B" w:rsidRDefault="00E6081B" w:rsidP="001703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Роль кожи в физиологическом действии массажа</w:t>
      </w:r>
      <w:r w:rsidR="008800E4">
        <w:rPr>
          <w:rFonts w:ascii="Times New Roman" w:hAnsi="Times New Roman" w:cs="Times New Roman"/>
          <w:sz w:val="24"/>
          <w:szCs w:val="24"/>
        </w:rPr>
        <w:t>. Общие и местные реакции. Механическое действие массажа на кожу и подкожную клетчатку.</w:t>
      </w:r>
    </w:p>
    <w:p w:rsidR="00B70CA0" w:rsidRDefault="00B70CA0" w:rsidP="00B70C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Влияние массажа на кровеносную и лимфатическую систему, значение капиллярного кровообращения.</w:t>
      </w:r>
    </w:p>
    <w:p w:rsidR="00B70CA0" w:rsidRDefault="00B70CA0" w:rsidP="00B70C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Тренирующее действие массажа на сердечно - сосудистую систему.</w:t>
      </w:r>
    </w:p>
    <w:p w:rsidR="00B70CA0" w:rsidRDefault="00B70CA0" w:rsidP="00B70C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Влияние массажа на мышцы. Повышение обменных процессов в тканях. Сравнительное действие массажа и пассивного отдыха.</w:t>
      </w:r>
    </w:p>
    <w:p w:rsidR="00B70CA0" w:rsidRDefault="00C92488" w:rsidP="00B70C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Влияние массажа на обмен веществ, функцию дыхания, диурез.</w:t>
      </w:r>
    </w:p>
    <w:p w:rsidR="00C92488" w:rsidRDefault="00C92488" w:rsidP="00B70C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Влияние массажа на опорно-двигательный аппарат, центральную и периферическую </w:t>
      </w:r>
      <w:r w:rsidR="00916311">
        <w:rPr>
          <w:rFonts w:ascii="Times New Roman" w:hAnsi="Times New Roman" w:cs="Times New Roman"/>
          <w:sz w:val="24"/>
          <w:szCs w:val="24"/>
        </w:rPr>
        <w:t>нервную системы</w:t>
      </w:r>
      <w:r>
        <w:rPr>
          <w:rFonts w:ascii="Times New Roman" w:hAnsi="Times New Roman" w:cs="Times New Roman"/>
          <w:sz w:val="24"/>
          <w:szCs w:val="24"/>
        </w:rPr>
        <w:t>, желудочно-кишечный тракт.</w:t>
      </w:r>
    </w:p>
    <w:p w:rsidR="00C92488" w:rsidRDefault="00C92488" w:rsidP="00B70C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Показан6ия к проведению массажа.</w:t>
      </w:r>
    </w:p>
    <w:p w:rsidR="00916311" w:rsidRDefault="00916311" w:rsidP="00B70C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Противопоказания (абсолютные и относительные) к проведению массажа.</w:t>
      </w:r>
    </w:p>
    <w:p w:rsidR="00C92488" w:rsidRDefault="00C92488" w:rsidP="00B70C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6E92">
        <w:rPr>
          <w:rFonts w:ascii="Times New Roman" w:hAnsi="Times New Roman" w:cs="Times New Roman"/>
          <w:sz w:val="24"/>
          <w:szCs w:val="24"/>
        </w:rPr>
        <w:t>Приемы поглаживания и растирания, основные и вспомогательные, классификация. Техника выполнения. Физиологическое действие. Показания к применению. Методические указания к проведению.</w:t>
      </w:r>
    </w:p>
    <w:p w:rsidR="00B16E92" w:rsidRDefault="00B16E92" w:rsidP="00B70C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и вспомогательные приемы разминания и вибрации, классификация. Техника выполнения. Физиологическое действие.  Показания к применению. Методические указания к проведению.</w:t>
      </w:r>
    </w:p>
    <w:p w:rsidR="00BD5F55" w:rsidRDefault="00BD5F55" w:rsidP="00B70C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 рабочего места и массажного кабинета.</w:t>
      </w:r>
    </w:p>
    <w:p w:rsidR="00BD5F55" w:rsidRDefault="00BD5F55" w:rsidP="00B70C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Понятие об осанке. Методика осмотра на выявление нарушений осанки. </w:t>
      </w:r>
      <w:proofErr w:type="gramStart"/>
      <w:r>
        <w:rPr>
          <w:rFonts w:ascii="Times New Roman" w:hAnsi="Times New Roman" w:cs="Times New Roman"/>
          <w:sz w:val="24"/>
          <w:szCs w:val="24"/>
        </w:rPr>
        <w:t>Классификация нарушений осанки в сагиттальной и фронтальной плоскостях.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Особенности проведения массажа при различных видах нарушения осанки.</w:t>
      </w:r>
    </w:p>
    <w:p w:rsidR="009A10FC" w:rsidRDefault="009A10FC" w:rsidP="00B70C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о сколиотической болезни. Принципы лечения. Особенности проведения массажа при различных степенях сколиотической болезни. Особенности сочетания массажа с лечебной гимнастикой при нарушениях осанки и сколиотической болезни у детей в различные периоды, меры профилактики.</w:t>
      </w:r>
    </w:p>
    <w:p w:rsidR="00003549" w:rsidRDefault="00003549" w:rsidP="00B70C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построения процедуры и курса массажа.</w:t>
      </w:r>
    </w:p>
    <w:p w:rsidR="00003549" w:rsidRDefault="00F2655B" w:rsidP="00B70C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Физиологическое значение отдельных приемов механического раздражения (слабые, сильные, кратковременные и длинные).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Влияние массажа на общее состояние и самочувствие.</w:t>
      </w:r>
    </w:p>
    <w:p w:rsidR="00BA15CC" w:rsidRDefault="00BA15CC" w:rsidP="00B70C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Методические указания к проведению массажа у детей младенческого и раннего возраста.</w:t>
      </w:r>
    </w:p>
    <w:p w:rsidR="00BA15CC" w:rsidRDefault="00BA15CC" w:rsidP="00B70C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Нормативные документы, регламентирующие работу массажиста.</w:t>
      </w:r>
    </w:p>
    <w:p w:rsidR="00BA15CC" w:rsidRPr="00885BA8" w:rsidRDefault="00BA15CC" w:rsidP="00B70C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Техника массажа нервов и болевых точек. Методические указания.</w:t>
      </w:r>
    </w:p>
    <w:p w:rsidR="00885BA8" w:rsidRDefault="00885BA8" w:rsidP="00885BA8">
      <w:p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85BA8" w:rsidRDefault="00885BA8" w:rsidP="00885BA8">
      <w:p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85BA8" w:rsidRDefault="00885BA8" w:rsidP="00885BA8">
      <w:p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85BA8" w:rsidRDefault="00885BA8" w:rsidP="00885BA8">
      <w:p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85BA8" w:rsidRDefault="00885BA8" w:rsidP="00B01C47">
      <w:pPr>
        <w:ind w:left="36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</w:p>
    <w:p w:rsidR="00885BA8" w:rsidRDefault="00885BA8" w:rsidP="00B01C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Массаж верхних конечностей. </w:t>
      </w:r>
      <w:proofErr w:type="gramStart"/>
      <w:r>
        <w:rPr>
          <w:rFonts w:ascii="Times New Roman" w:hAnsi="Times New Roman" w:cs="Times New Roman"/>
          <w:sz w:val="24"/>
          <w:szCs w:val="24"/>
        </w:rPr>
        <w:t>Массаж пальцев, кисти, предплечья, плеча, суставов, дельтовидной мышцы, верхнего плечевого пояса.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Показания и противопоказания к массажу. Методические указания к проведению.</w:t>
      </w:r>
    </w:p>
    <w:p w:rsidR="00885BA8" w:rsidRDefault="00885BA8" w:rsidP="00B01C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Массаж нижних конечностей. Массаж пальцев, стопы, голени, бедра. Показания и противопоказания к массажу. Методические указания</w:t>
      </w:r>
      <w:r w:rsidRPr="007757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 проведению.</w:t>
      </w:r>
    </w:p>
    <w:p w:rsidR="00885BA8" w:rsidRDefault="00885BA8" w:rsidP="00B01C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Массаж суставов. Особенности массажа области ягодичных мышц. Показания и противопоказания к массажу. Методические указания</w:t>
      </w:r>
      <w:r w:rsidRPr="007757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 проведению.</w:t>
      </w:r>
    </w:p>
    <w:p w:rsidR="00885BA8" w:rsidRDefault="00885BA8" w:rsidP="00B01C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Массаж поверхностных и глубоких мышц спины. Показания и противопоказания к массажу. Методические указания к проведению.</w:t>
      </w:r>
    </w:p>
    <w:p w:rsidR="00885BA8" w:rsidRDefault="00885BA8" w:rsidP="00B01C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Массаж поверхностных и глубоких мышц груди. Показания и противопоказания к массажу. Методические указания к проведению. Влияние массажа груди и спины на функцию дыхания и кровообращения.</w:t>
      </w:r>
    </w:p>
    <w:p w:rsidR="00885BA8" w:rsidRDefault="00885BA8" w:rsidP="00B01C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Массаж воротниковой зоны, влияние его на организм. Показания и противопоказания к массажу. Методические указания к проведению.</w:t>
      </w:r>
    </w:p>
    <w:p w:rsidR="00885BA8" w:rsidRDefault="00885BA8" w:rsidP="00B01C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Массаж волосистой части головы. Показания и противопоказания к массажу. Методические указания к проведению.</w:t>
      </w:r>
    </w:p>
    <w:p w:rsidR="00885BA8" w:rsidRDefault="00885BA8" w:rsidP="00B01C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Массаж передней брюшной стенки и органов брюшной полости.</w:t>
      </w:r>
      <w:r w:rsidRPr="00F821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Показания и противопоказания к массажу. Методические указания к проведению.</w:t>
      </w:r>
    </w:p>
    <w:p w:rsidR="00885BA8" w:rsidRDefault="00885BA8" w:rsidP="00B01C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Массаж мышц шеи. Показания и противопоказания к массажу. Методические указания к проведению.</w:t>
      </w:r>
    </w:p>
    <w:p w:rsidR="00885BA8" w:rsidRDefault="00885BA8" w:rsidP="00B01C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проведения массажа при травмах у детей.</w:t>
      </w:r>
    </w:p>
    <w:p w:rsidR="00885BA8" w:rsidRDefault="00885BA8" w:rsidP="00B01C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проведения массажа при различных способах иммобилизации, в том числе у детей. Значение массажа и лечебной гимнастики в реабилитации больных с повреждениями костной системы.</w:t>
      </w:r>
    </w:p>
    <w:p w:rsidR="00885BA8" w:rsidRDefault="00885BA8" w:rsidP="00B01C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 повреждений костей.</w:t>
      </w:r>
      <w:r w:rsidRPr="00850A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Показания и противопоказания к массажу. </w:t>
      </w:r>
      <w:r w:rsidRPr="00EC77F7">
        <w:rPr>
          <w:rFonts w:ascii="Times New Roman" w:hAnsi="Times New Roman" w:cs="Times New Roman"/>
          <w:sz w:val="24"/>
          <w:szCs w:val="24"/>
        </w:rPr>
        <w:t>Периоды лечения переломов.</w:t>
      </w:r>
    </w:p>
    <w:p w:rsidR="00885BA8" w:rsidRDefault="00885BA8" w:rsidP="00B01C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Понятие о плоскостопии, причины возникновения, меры профилактики. Понятие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плантографии</w:t>
      </w:r>
      <w:proofErr w:type="spellEnd"/>
      <w:r>
        <w:rPr>
          <w:rFonts w:ascii="Times New Roman" w:hAnsi="Times New Roman" w:cs="Times New Roman"/>
          <w:sz w:val="24"/>
          <w:szCs w:val="24"/>
        </w:rPr>
        <w:t>. Лечение плоскостопия. Методика массажа и лечебной гимнастики.</w:t>
      </w:r>
    </w:p>
    <w:p w:rsidR="00885BA8" w:rsidRDefault="00885BA8" w:rsidP="00B01C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Причины возникновения и основные клинические проявления врожденной мышечной кривошеи, косолапости, врожденного вывиха бедра. Значение ранней диагностики. Принципы лечения и реабилитации детей. Особенности проведения массажа, лечебной гимнастики, лечения положением.</w:t>
      </w:r>
    </w:p>
    <w:p w:rsidR="00885BA8" w:rsidRDefault="00885BA8" w:rsidP="00B01C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Значение комбинированного лечения массажем, лечебной гимнастикой и положением при поражениях центральной нервной системы. Задачи массажа.  Показания и противопоказания к массажу. Подготовка больных к массажу. Роль исходных положений. Используемые виды массажа. Особенности подбора приемов массажа, в том числе у детей.</w:t>
      </w:r>
    </w:p>
    <w:p w:rsidR="00885BA8" w:rsidRDefault="00885BA8" w:rsidP="00B01C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 и задачи массажа при варикозной болезни и заболеваниях артерий. Используемые виды и методики массажа. Сочетание массажа с лечебной гимнастикой и другими видами лечения.</w:t>
      </w:r>
    </w:p>
    <w:p w:rsidR="00885BA8" w:rsidRDefault="00885BA8" w:rsidP="00B01C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Значение лечебной гимнастики и массажа в физическом воспитании. Массаж и гимнастика здоровых детей младенческого и раннего возраста. Методика проведения гимнастики и массажа с учетом физиологического формирования двигательных навыков ребенка. Гигиенические условия проведения массажа и гимнастики у детей.</w:t>
      </w:r>
    </w:p>
    <w:p w:rsidR="00885BA8" w:rsidRDefault="00885BA8" w:rsidP="00B01C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проведения массажа при операциях на органах грудной и брюшной полости. Сочетания массажа с дыхательной гимнастикой. Показания и возможные противопоказания к проведению массажа. Особенности проведения массажа у детей.</w:t>
      </w:r>
    </w:p>
    <w:p w:rsidR="00885BA8" w:rsidRDefault="00885BA8" w:rsidP="00B01C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Массаж, как средство профилактики и лечения рахита. Гигиенические условия проведения.</w:t>
      </w:r>
    </w:p>
    <w:p w:rsidR="00885BA8" w:rsidRDefault="00885BA8" w:rsidP="00B01C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Цели и задачи массажа в предоперационном периоде. Понятие о раннем и позднем послеоперационном периодах. Задачи массажа.</w:t>
      </w:r>
    </w:p>
    <w:p w:rsidR="00885BA8" w:rsidRDefault="00885BA8" w:rsidP="00B01C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Понятие о гигиеническом массаже, его цели и задачи. Показания и противопоказания к применению. Техника проведения.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Самомассаж</w:t>
      </w:r>
      <w:proofErr w:type="spellEnd"/>
      <w:r>
        <w:rPr>
          <w:rFonts w:ascii="Times New Roman" w:hAnsi="Times New Roman" w:cs="Times New Roman"/>
          <w:sz w:val="24"/>
          <w:szCs w:val="24"/>
        </w:rPr>
        <w:t>, показания и противопоказания к применению. Техника проведения.</w:t>
      </w:r>
    </w:p>
    <w:p w:rsidR="00885BA8" w:rsidRDefault="00885BA8" w:rsidP="00B01C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Массаж затылочной области. Показания и противопоказания к массажу. Методические указания.</w:t>
      </w:r>
    </w:p>
    <w:p w:rsidR="00885BA8" w:rsidRDefault="00885BA8" w:rsidP="00B01C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Значение массажа и лечебной гимнастики в комплексном лечении и реабилитации больных с заболеваниями периферической нервной системы. Особенности подготовки к массажу при вялых параличах. Роль исходных положений. Виды и методики массажа, используемые при лечении. Особенности сочетания массажа, пассивных и активных упражнений, лечения положением, в том числе у детей.</w:t>
      </w:r>
    </w:p>
    <w:p w:rsidR="00885BA8" w:rsidRDefault="00885BA8" w:rsidP="00B01C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 повреждений костей показания и противопоказания к массажу. Периоды лечения переломов.</w:t>
      </w:r>
    </w:p>
    <w:p w:rsidR="00885BA8" w:rsidRPr="00EC77F7" w:rsidRDefault="00885BA8" w:rsidP="00B01C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и значение массажа  и лечебной гимнастики в комплексном лечении и реабилитации больных с воспалительными и обменно-дистрофическими заболеваниями суставов.  Показания и противопоказания к массажу.</w:t>
      </w:r>
      <w:r w:rsidRPr="003335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Особенности проведения массажа при заболеваниях суставов, в том числе у детей.</w:t>
      </w:r>
    </w:p>
    <w:p w:rsidR="00885BA8" w:rsidRPr="00885BA8" w:rsidRDefault="00885BA8" w:rsidP="00885BA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A10FC" w:rsidRPr="009A10FC" w:rsidRDefault="009A10FC" w:rsidP="009A10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A10FC" w:rsidRPr="009A10FC" w:rsidSect="001703F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866A2"/>
    <w:multiLevelType w:val="hybridMultilevel"/>
    <w:tmpl w:val="FCBA0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7A576B"/>
    <w:multiLevelType w:val="hybridMultilevel"/>
    <w:tmpl w:val="FCBA0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03FC"/>
    <w:rsid w:val="00003549"/>
    <w:rsid w:val="000510F9"/>
    <w:rsid w:val="001703FC"/>
    <w:rsid w:val="001D44F5"/>
    <w:rsid w:val="00212C6E"/>
    <w:rsid w:val="00304609"/>
    <w:rsid w:val="008800E4"/>
    <w:rsid w:val="00885BA8"/>
    <w:rsid w:val="008E52BA"/>
    <w:rsid w:val="00916311"/>
    <w:rsid w:val="009A10FC"/>
    <w:rsid w:val="00A10A74"/>
    <w:rsid w:val="00B01C47"/>
    <w:rsid w:val="00B16E92"/>
    <w:rsid w:val="00B70CA0"/>
    <w:rsid w:val="00BA15CC"/>
    <w:rsid w:val="00BD5F55"/>
    <w:rsid w:val="00C77A26"/>
    <w:rsid w:val="00C92488"/>
    <w:rsid w:val="00E6081B"/>
    <w:rsid w:val="00F2655B"/>
    <w:rsid w:val="00F74AFB"/>
    <w:rsid w:val="00FE3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2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3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medcollegde</Company>
  <LinksUpToDate>false</LinksUpToDate>
  <CharactersWithSpaces>6856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User</cp:lastModifiedBy>
  <cp:revision>16</cp:revision>
  <cp:lastPrinted>2019-03-26T03:47:00Z</cp:lastPrinted>
  <dcterms:created xsi:type="dcterms:W3CDTF">2019-03-26T01:31:00Z</dcterms:created>
  <dcterms:modified xsi:type="dcterms:W3CDTF">2019-03-26T08:00:00Z</dcterms:modified>
</cp:coreProperties>
</file>